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r w:rsidR="00B70253">
        <w:rPr>
          <w:rFonts w:ascii="Ecofont_Spranq_eco_Sans" w:hAnsi="Ecofont_Spranq_eco_Sans" w:cs="Segoe UI"/>
          <w:b/>
          <w:bCs/>
          <w:sz w:val="20"/>
        </w:rPr>
        <w:t>78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>Leila Daniela Carvalho de Souza Paula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>130.124.026-59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L, nº 46, bairro Santa Efigência, Barbacena/MG, CEP 36.200-000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</w:t>
      </w:r>
      <w:r w:rsidR="002809EA">
        <w:rPr>
          <w:rFonts w:ascii="Ecofont_Spranq_eco_Sans" w:hAnsi="Ecofont_Spranq_eco_Sans" w:cs="Segoe UI"/>
          <w:sz w:val="20"/>
        </w:rPr>
        <w:t>R$ 800,00 (oitocentos reais)</w:t>
      </w:r>
      <w:bookmarkStart w:id="0" w:name="_GoBack"/>
      <w:bookmarkEnd w:id="0"/>
      <w:r w:rsidRPr="00B57396">
        <w:rPr>
          <w:rFonts w:ascii="Ecofont_Spranq_eco_Sans" w:hAnsi="Ecofont_Spranq_eco_Sans" w:cs="Segoe UI"/>
          <w:sz w:val="20"/>
          <w:szCs w:val="20"/>
        </w:rPr>
        <w:t>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>24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</w:t>
      </w:r>
      <w:proofErr w:type="gramEnd"/>
      <w:r>
        <w:rPr>
          <w:rFonts w:ascii="Ecofont_Spranq_eco_Sans" w:hAnsi="Ecofont_Spranq_eco_Sans" w:cs="Segoe UI"/>
          <w:sz w:val="20"/>
          <w:szCs w:val="20"/>
        </w:rPr>
        <w:t xml:space="preserve">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>Segurar</w:t>
      </w:r>
      <w:proofErr w:type="gramEnd"/>
      <w:r>
        <w:rPr>
          <w:rFonts w:ascii="Ecofont_Spranq_eco_Sans" w:hAnsi="Ecofont_Spranq_eco_Sans" w:cs="Segoe UI"/>
          <w:sz w:val="20"/>
          <w:szCs w:val="20"/>
        </w:rPr>
        <w:t xml:space="preserve">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</w:t>
      </w:r>
      <w:proofErr w:type="gramEnd"/>
      <w:r w:rsidRPr="005E52F4">
        <w:rPr>
          <w:rFonts w:ascii="Ecofont_Spranq_eco_Sans" w:hAnsi="Ecofont_Spranq_eco_Sans" w:cs="Segoe UI"/>
          <w:sz w:val="20"/>
          <w:szCs w:val="20"/>
        </w:rPr>
        <w:t xml:space="preserve">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</w:t>
      </w:r>
      <w:proofErr w:type="gramStart"/>
      <w:r>
        <w:rPr>
          <w:rFonts w:ascii="Ecofont_Spranq_eco_Sans" w:hAnsi="Ecofont_Spranq_eco_Sans" w:cs="Segoe UI"/>
          <w:sz w:val="20"/>
          <w:szCs w:val="20"/>
        </w:rPr>
        <w:t xml:space="preserve"> Contratar</w:t>
      </w:r>
      <w:proofErr w:type="gramEnd"/>
      <w:r>
        <w:rPr>
          <w:rFonts w:ascii="Ecofont_Spranq_eco_Sans" w:hAnsi="Ecofont_Spranq_eco_Sans" w:cs="Segoe UI"/>
          <w:sz w:val="20"/>
          <w:szCs w:val="20"/>
        </w:rPr>
        <w:t xml:space="preserve">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>Assumir em relação a seus empregados e equipe de trabalho, qualquer que seja sua nacionalidade e categoria profissional, exclusiva responsabilidade pelo cumprimento das leis 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, conforme art. 267, VI do Código de Processo Civil, anuindo também, no que disciplina o art. </w:t>
      </w:r>
      <w:proofErr w:type="gramStart"/>
      <w:r w:rsidRPr="005E52F4">
        <w:rPr>
          <w:rFonts w:ascii="Ecofont_Spranq_eco_Sans" w:hAnsi="Ecofont_Spranq_eco_Sans" w:cs="Segoe UI"/>
          <w:sz w:val="20"/>
          <w:szCs w:val="20"/>
        </w:rPr>
        <w:t>70,III</w:t>
      </w:r>
      <w:proofErr w:type="gramEnd"/>
      <w:r w:rsidRPr="005E52F4">
        <w:rPr>
          <w:rFonts w:ascii="Ecofont_Spranq_eco_Sans" w:hAnsi="Ecofont_Spranq_eco_Sans" w:cs="Segoe UI"/>
          <w:sz w:val="20"/>
          <w:szCs w:val="20"/>
        </w:rPr>
        <w:t xml:space="preserve">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5E52F4">
        <w:rPr>
          <w:rFonts w:ascii="Ecofont_Spranq_eco_Sans" w:hAnsi="Ecofont_Spranq_eco_Sans" w:cs="Segoe UI"/>
          <w:sz w:val="20"/>
          <w:szCs w:val="20"/>
        </w:rPr>
        <w:t>6) Manter</w:t>
      </w:r>
      <w:proofErr w:type="gramEnd"/>
      <w:r w:rsidRPr="005E52F4">
        <w:rPr>
          <w:rFonts w:ascii="Ecofont_Spranq_eco_Sans" w:hAnsi="Ecofont_Spranq_eco_Sans" w:cs="Segoe UI"/>
          <w:sz w:val="20"/>
          <w:szCs w:val="20"/>
        </w:rPr>
        <w:t>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5E52F4">
        <w:rPr>
          <w:rFonts w:ascii="Ecofont_Spranq_eco_Sans" w:hAnsi="Ecofont_Spranq_eco_Sans" w:cs="Segoe UI"/>
          <w:sz w:val="20"/>
          <w:szCs w:val="20"/>
        </w:rPr>
        <w:t>7) Emitir</w:t>
      </w:r>
      <w:proofErr w:type="gramEnd"/>
      <w:r w:rsidRPr="005E52F4">
        <w:rPr>
          <w:rFonts w:ascii="Ecofont_Spranq_eco_Sans" w:hAnsi="Ecofont_Spranq_eco_Sans" w:cs="Segoe UI"/>
          <w:sz w:val="20"/>
          <w:szCs w:val="20"/>
        </w:rPr>
        <w:t xml:space="preserve">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612B32">
        <w:rPr>
          <w:rFonts w:ascii="Ecofont_Spranq_eco_Sans" w:hAnsi="Ecofont_Spranq_eco_Sans" w:cs="Segoe UI"/>
          <w:sz w:val="20"/>
          <w:szCs w:val="20"/>
        </w:rPr>
        <w:t>8) Montar e estruturar</w:t>
      </w:r>
      <w:proofErr w:type="gramEnd"/>
      <w:r w:rsidRPr="00612B32">
        <w:rPr>
          <w:rFonts w:ascii="Ecofont_Spranq_eco_Sans" w:hAnsi="Ecofont_Spranq_eco_Sans" w:cs="Segoe UI"/>
          <w:sz w:val="20"/>
          <w:szCs w:val="20"/>
        </w:rPr>
        <w:t xml:space="preserve">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</w:t>
      </w:r>
      <w:proofErr w:type="gramEnd"/>
      <w:r w:rsidRPr="00612B32">
        <w:rPr>
          <w:rFonts w:ascii="Ecofont_Spranq_eco_Sans" w:hAnsi="Ecofont_Spranq_eco_Sans" w:cs="Segoe UI"/>
          <w:sz w:val="20"/>
          <w:szCs w:val="20"/>
          <w:u w:val="single"/>
        </w:rPr>
        <w:t xml:space="preserve">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barraca tipo “chapéu de bruxa” 3Mx3M com lona branca. Será a cargo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</w:t>
      </w:r>
      <w:proofErr w:type="gramEnd"/>
      <w:r w:rsidRPr="00612B32">
        <w:rPr>
          <w:rFonts w:ascii="Ecofont_Spranq_eco_Sans" w:hAnsi="Ecofont_Spranq_eco_Sans" w:cs="Segoe UI"/>
          <w:sz w:val="20"/>
          <w:szCs w:val="20"/>
          <w:u w:val="single"/>
        </w:rPr>
        <w:t xml:space="preserve">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</w:t>
      </w:r>
      <w:proofErr w:type="gramEnd"/>
      <w:r w:rsidRPr="00402430">
        <w:rPr>
          <w:rFonts w:ascii="Ecofont_Spranq_eco_Sans" w:hAnsi="Ecofont_Spranq_eco_Sans" w:cs="Segoe UI"/>
          <w:sz w:val="20"/>
          <w:szCs w:val="20"/>
        </w:rPr>
        <w:t xml:space="preserve">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</w:t>
      </w:r>
      <w:proofErr w:type="gramEnd"/>
      <w:r w:rsidRPr="00402430">
        <w:rPr>
          <w:rFonts w:ascii="Ecofont_Spranq_eco_Sans" w:hAnsi="Ecofont_Spranq_eco_Sans" w:cs="Segoe UI"/>
          <w:sz w:val="20"/>
          <w:szCs w:val="20"/>
        </w:rPr>
        <w:t xml:space="preserve">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402430">
        <w:rPr>
          <w:rFonts w:ascii="Ecofont_Spranq_eco_Sans" w:hAnsi="Ecofont_Spranq_eco_Sans" w:cs="Segoe UI"/>
          <w:sz w:val="20"/>
          <w:szCs w:val="20"/>
        </w:rPr>
        <w:t>9) Manter</w:t>
      </w:r>
      <w:proofErr w:type="gramEnd"/>
      <w:r w:rsidRPr="00402430">
        <w:rPr>
          <w:rFonts w:ascii="Ecofont_Spranq_eco_Sans" w:hAnsi="Ecofont_Spranq_eco_Sans" w:cs="Segoe UI"/>
          <w:sz w:val="20"/>
          <w:szCs w:val="20"/>
        </w:rPr>
        <w:t>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5E52F4">
        <w:rPr>
          <w:rFonts w:ascii="Ecofont_Spranq_eco_Sans" w:hAnsi="Ecofont_Spranq_eco_Sans" w:cs="Segoe UI"/>
          <w:sz w:val="20"/>
          <w:szCs w:val="20"/>
        </w:rPr>
        <w:t>10) Providenciar</w:t>
      </w:r>
      <w:proofErr w:type="gramEnd"/>
      <w:r w:rsidRPr="005E52F4">
        <w:rPr>
          <w:rFonts w:ascii="Ecofont_Spranq_eco_Sans" w:hAnsi="Ecofont_Spranq_eco_Sans" w:cs="Segoe UI"/>
          <w:sz w:val="20"/>
          <w:szCs w:val="20"/>
        </w:rPr>
        <w:t xml:space="preserve">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5E52F4">
        <w:rPr>
          <w:rFonts w:ascii="Ecofont_Spranq_eco_Sans" w:hAnsi="Ecofont_Spranq_eco_Sans" w:cs="Segoe UI"/>
          <w:sz w:val="20"/>
          <w:szCs w:val="20"/>
        </w:rPr>
        <w:t>6) Fiscalizar</w:t>
      </w:r>
      <w:proofErr w:type="gramEnd"/>
      <w:r w:rsidRPr="005E52F4">
        <w:rPr>
          <w:rFonts w:ascii="Ecofont_Spranq_eco_Sans" w:hAnsi="Ecofont_Spranq_eco_Sans" w:cs="Segoe UI"/>
          <w:sz w:val="20"/>
          <w:szCs w:val="20"/>
        </w:rPr>
        <w:t xml:space="preserve">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lastRenderedPageBreak/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 xml:space="preserve">.2.3- </w:t>
      </w:r>
      <w:proofErr w:type="gramStart"/>
      <w:r w:rsidRPr="00A44983">
        <w:rPr>
          <w:rFonts w:ascii="Ecofont_Spranq_eco_Sans" w:hAnsi="Ecofont_Spranq_eco_Sans" w:cs="Segoe UI"/>
          <w:sz w:val="20"/>
        </w:rPr>
        <w:t>Desobedecer as</w:t>
      </w:r>
      <w:proofErr w:type="gramEnd"/>
      <w:r w:rsidRPr="00A44983">
        <w:rPr>
          <w:rFonts w:ascii="Ecofont_Spranq_eco_Sans" w:hAnsi="Ecofont_Spranq_eco_Sans" w:cs="Segoe UI"/>
          <w:sz w:val="20"/>
        </w:rPr>
        <w:t xml:space="preserve">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</w:t>
      </w:r>
      <w:proofErr w:type="gramEnd"/>
      <w:r w:rsidRPr="0027782C">
        <w:rPr>
          <w:rFonts w:ascii="Ecofont_Spranq_eco_Sans" w:hAnsi="Ecofont_Spranq_eco_Sans" w:cs="Segoe UI"/>
          <w:sz w:val="20"/>
          <w:szCs w:val="20"/>
        </w:rPr>
        <w:t xml:space="preserve">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</w:t>
      </w:r>
      <w:proofErr w:type="gramEnd"/>
      <w:r w:rsidRPr="0027782C">
        <w:rPr>
          <w:rFonts w:ascii="Ecofont_Spranq_eco_Sans" w:hAnsi="Ecofont_Spranq_eco_Sans" w:cs="Segoe UI"/>
          <w:sz w:val="20"/>
          <w:szCs w:val="20"/>
        </w:rPr>
        <w:t xml:space="preserve">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27782C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>Fizerem</w:t>
      </w:r>
      <w:proofErr w:type="gramEnd"/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>As</w:t>
      </w:r>
      <w:proofErr w:type="gramEnd"/>
      <w:r w:rsidRPr="0027782C">
        <w:rPr>
          <w:rFonts w:ascii="Ecofont_Spranq_eco_Sans" w:hAnsi="Ecofont_Spranq_eco_Sans" w:cs="Segoe UI"/>
          <w:sz w:val="20"/>
          <w:szCs w:val="20"/>
        </w:rPr>
        <w:t xml:space="preserve">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>Este</w:t>
      </w:r>
      <w:proofErr w:type="gramEnd"/>
      <w:r w:rsidRPr="00B57396">
        <w:rPr>
          <w:rFonts w:ascii="Ecofont_Spranq_eco_Sans" w:hAnsi="Ecofont_Spranq_eco_Sans" w:cs="Segoe UI"/>
          <w:sz w:val="20"/>
          <w:szCs w:val="20"/>
        </w:rPr>
        <w:t xml:space="preserve">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proofErr w:type="gramStart"/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>Na</w:t>
      </w:r>
      <w:proofErr w:type="gramEnd"/>
      <w:r w:rsidRPr="00B57396">
        <w:rPr>
          <w:rFonts w:ascii="Ecofont_Spranq_eco_Sans" w:hAnsi="Ecofont_Spranq_eco_Sans" w:cs="Segoe UI"/>
          <w:sz w:val="20"/>
          <w:szCs w:val="20"/>
        </w:rPr>
        <w:t xml:space="preserve">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proofErr w:type="gramStart"/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>Fica</w:t>
      </w:r>
      <w:proofErr w:type="gramEnd"/>
      <w:r w:rsidRPr="00B57396">
        <w:rPr>
          <w:rFonts w:ascii="Ecofont_Spranq_eco_Sans" w:hAnsi="Ecofont_Spranq_eco_Sans" w:cs="Segoe UI"/>
          <w:sz w:val="20"/>
          <w:szCs w:val="20"/>
        </w:rPr>
        <w:t xml:space="preserve">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>LEILA DANIELA CARVALHO DE SOUZA PAULA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>CPF nº 130.124.026-59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proofErr w:type="gramStart"/>
      <w:r>
        <w:rPr>
          <w:rFonts w:ascii="Ecofont_Spranq_eco_Sans" w:hAnsi="Ecofont_Spranq_eco_Sans" w:cs="Segoe UI"/>
          <w:b/>
          <w:sz w:val="20"/>
        </w:rPr>
        <w:t>CESSIONÁRIO(</w:t>
      </w:r>
      <w:proofErr w:type="gramEnd"/>
      <w:r>
        <w:rPr>
          <w:rFonts w:ascii="Ecofont_Spranq_eco_Sans" w:hAnsi="Ecofont_Spranq_eco_Sans" w:cs="Segoe UI"/>
          <w:b/>
          <w:sz w:val="20"/>
        </w:rPr>
        <w:t>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2809EA">
                            <w:rPr>
                              <w:noProof/>
                              <w:sz w:val="20"/>
                            </w:rPr>
                            <w:t>1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2809EA">
                      <w:rPr>
                        <w:noProof/>
                        <w:sz w:val="20"/>
                      </w:rPr>
                      <w:t>1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 xml:space="preserve">Avenida Silvério Augusto de Melo, </w:t>
    </w:r>
    <w:proofErr w:type="gramStart"/>
    <w:r w:rsidRPr="00C92344">
      <w:rPr>
        <w:i/>
        <w:color w:val="339966"/>
        <w:sz w:val="18"/>
        <w:szCs w:val="18"/>
      </w:rPr>
      <w:t>n.º</w:t>
    </w:r>
    <w:proofErr w:type="gramEnd"/>
    <w:r w:rsidRPr="00C92344">
      <w:rPr>
        <w:i/>
        <w:color w:val="339966"/>
        <w:sz w:val="18"/>
        <w:szCs w:val="18"/>
      </w:rPr>
      <w:t xml:space="preserve">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09EA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BD906-6C6D-4FF2-A4B3-3E7B7BD75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1848</Words>
  <Characters>10182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132</cp:revision>
  <cp:lastPrinted>2020-01-21T16:23:00Z</cp:lastPrinted>
  <dcterms:created xsi:type="dcterms:W3CDTF">2024-07-14T22:52:00Z</dcterms:created>
  <dcterms:modified xsi:type="dcterms:W3CDTF">2024-07-23T18:46:00Z</dcterms:modified>
  <dc:identifier/>
  <dc:language/>
</cp:coreProperties>
</file>